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9E26" w14:textId="5C188E00" w:rsidR="0006059A" w:rsidRDefault="006C0A0E">
      <w:pPr>
        <w:tabs>
          <w:tab w:val="left" w:pos="1213"/>
        </w:tabs>
        <w:ind w:left="95"/>
        <w:rPr>
          <w:rFonts w:ascii="Times New Roman"/>
          <w:position w:val="34"/>
          <w:sz w:val="20"/>
        </w:rPr>
      </w:pPr>
      <w:r>
        <w:rPr>
          <w:rFonts w:ascii="Times New Roman"/>
          <w:sz w:val="20"/>
        </w:rPr>
        <w:tab/>
      </w:r>
    </w:p>
    <w:p w14:paraId="12E3B2A5" w14:textId="77777777" w:rsidR="006B1BB2" w:rsidRDefault="006B1BB2" w:rsidP="006B1BB2">
      <w:pPr>
        <w:pStyle w:val="Corpodetexto"/>
        <w:spacing w:before="21"/>
        <w:ind w:left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25D0AAD" wp14:editId="25E8BF0F">
            <wp:extent cx="400050" cy="442031"/>
            <wp:effectExtent l="0" t="0" r="0" b="0"/>
            <wp:docPr id="723253986" name="Imagem 3" descr="Mapa Político-Administrativo do Estado de Alagoas 🗺️ - [PNG] Brasão do  Estado de Alagoas - Alagoas em Dados e Inform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olítico-Administrativo do Estado de Alagoas 🗺️ - [PNG] Brasão do  Estado de Alagoas - Alagoas em Dados e Informaçõ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" cy="45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1ABD" w14:textId="11C3CD3D" w:rsidR="0006059A" w:rsidRDefault="00B077BC" w:rsidP="00B077BC">
      <w:pPr>
        <w:pStyle w:val="Corpodetexto"/>
        <w:spacing w:before="21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34"/>
          <w:sz w:val="20"/>
        </w:rPr>
        <w:drawing>
          <wp:inline distT="0" distB="0" distL="0" distR="0" wp14:anchorId="695E6A1A" wp14:editId="661965EC">
            <wp:extent cx="5084320" cy="190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3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46"/>
        <w:gridCol w:w="1184"/>
        <w:gridCol w:w="300"/>
        <w:gridCol w:w="709"/>
        <w:gridCol w:w="568"/>
        <w:gridCol w:w="295"/>
        <w:gridCol w:w="1397"/>
        <w:gridCol w:w="283"/>
        <w:gridCol w:w="2019"/>
      </w:tblGrid>
      <w:tr w:rsidR="0006059A" w14:paraId="51AE8631" w14:textId="77777777" w:rsidTr="0060089F">
        <w:trPr>
          <w:trHeight w:val="337"/>
        </w:trPr>
        <w:tc>
          <w:tcPr>
            <w:tcW w:w="1997" w:type="dxa"/>
          </w:tcPr>
          <w:p w14:paraId="0301C1B8" w14:textId="77777777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MOTIVO:</w:t>
            </w:r>
          </w:p>
        </w:tc>
        <w:tc>
          <w:tcPr>
            <w:tcW w:w="346" w:type="dxa"/>
          </w:tcPr>
          <w:p w14:paraId="75716976" w14:textId="4AFD8D0B" w:rsidR="0006059A" w:rsidRPr="006B1BB2" w:rsidRDefault="006B1BB2" w:rsidP="006B1BB2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bCs/>
                <w:sz w:val="14"/>
              </w:rPr>
            </w:pPr>
            <w:r w:rsidRPr="006B1BB2">
              <w:rPr>
                <w:rFonts w:ascii="Times New Roman"/>
                <w:b/>
                <w:bCs/>
                <w:sz w:val="28"/>
                <w:szCs w:val="44"/>
              </w:rPr>
              <w:t>X</w:t>
            </w:r>
          </w:p>
        </w:tc>
        <w:tc>
          <w:tcPr>
            <w:tcW w:w="1184" w:type="dxa"/>
          </w:tcPr>
          <w:p w14:paraId="1AE7C7DC" w14:textId="77777777" w:rsidR="0006059A" w:rsidRDefault="006C0A0E">
            <w:pPr>
              <w:pStyle w:val="TableParagraph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CADASTRO</w:t>
            </w:r>
          </w:p>
        </w:tc>
        <w:tc>
          <w:tcPr>
            <w:tcW w:w="300" w:type="dxa"/>
          </w:tcPr>
          <w:p w14:paraId="48EB145E" w14:textId="77777777" w:rsidR="0006059A" w:rsidRDefault="000605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2"/>
          </w:tcPr>
          <w:p w14:paraId="7D7944FE" w14:textId="77777777" w:rsidR="0006059A" w:rsidRDefault="006C0A0E">
            <w:pPr>
              <w:pStyle w:val="TableParagraph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EXCLUSÃO</w:t>
            </w:r>
          </w:p>
        </w:tc>
        <w:tc>
          <w:tcPr>
            <w:tcW w:w="295" w:type="dxa"/>
          </w:tcPr>
          <w:p w14:paraId="3058C53A" w14:textId="77777777" w:rsidR="0006059A" w:rsidRDefault="000605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8930CC6" w14:textId="77777777" w:rsidR="0006059A" w:rsidRDefault="006C0A0E">
            <w:pPr>
              <w:pStyle w:val="TableParagraph"/>
              <w:ind w:left="229"/>
              <w:rPr>
                <w:sz w:val="18"/>
              </w:rPr>
            </w:pPr>
            <w:r>
              <w:rPr>
                <w:spacing w:val="-2"/>
                <w:sz w:val="18"/>
              </w:rPr>
              <w:t>BLOQUEIO</w:t>
            </w:r>
          </w:p>
        </w:tc>
        <w:tc>
          <w:tcPr>
            <w:tcW w:w="283" w:type="dxa"/>
          </w:tcPr>
          <w:p w14:paraId="1C5DE571" w14:textId="77777777" w:rsidR="0006059A" w:rsidRDefault="000605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19" w:type="dxa"/>
          </w:tcPr>
          <w:p w14:paraId="5937EDE6" w14:textId="77777777" w:rsidR="0006059A" w:rsidRDefault="006C0A0E">
            <w:pPr>
              <w:pStyle w:val="TableParagraph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DESBLOQUEIO</w:t>
            </w:r>
          </w:p>
        </w:tc>
      </w:tr>
      <w:tr w:rsidR="0006059A" w14:paraId="66B91C9C" w14:textId="77777777" w:rsidTr="0060089F">
        <w:trPr>
          <w:trHeight w:val="340"/>
        </w:trPr>
        <w:tc>
          <w:tcPr>
            <w:tcW w:w="9098" w:type="dxa"/>
            <w:gridSpan w:val="10"/>
          </w:tcPr>
          <w:p w14:paraId="2F5EE662" w14:textId="77777777" w:rsidR="0006059A" w:rsidRDefault="006C0A0E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COMPLETO:</w:t>
            </w:r>
          </w:p>
        </w:tc>
      </w:tr>
      <w:tr w:rsidR="0006059A" w14:paraId="73CF96CC" w14:textId="77777777" w:rsidTr="0060089F">
        <w:trPr>
          <w:trHeight w:val="340"/>
        </w:trPr>
        <w:tc>
          <w:tcPr>
            <w:tcW w:w="4536" w:type="dxa"/>
            <w:gridSpan w:val="5"/>
          </w:tcPr>
          <w:p w14:paraId="668B72CC" w14:textId="77777777" w:rsidR="0006059A" w:rsidRDefault="006C0A0E" w:rsidP="006B1BB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CPF:</w:t>
            </w:r>
          </w:p>
        </w:tc>
        <w:tc>
          <w:tcPr>
            <w:tcW w:w="4562" w:type="dxa"/>
            <w:gridSpan w:val="5"/>
          </w:tcPr>
          <w:p w14:paraId="0EBFEC0E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RG:</w:t>
            </w:r>
          </w:p>
        </w:tc>
      </w:tr>
      <w:tr w:rsidR="0006059A" w14:paraId="7D3EED03" w14:textId="77777777" w:rsidTr="0060089F">
        <w:trPr>
          <w:trHeight w:val="340"/>
        </w:trPr>
        <w:tc>
          <w:tcPr>
            <w:tcW w:w="4536" w:type="dxa"/>
            <w:gridSpan w:val="5"/>
          </w:tcPr>
          <w:p w14:paraId="7DD8F569" w14:textId="4E3F2F20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ORGÃO</w:t>
            </w:r>
            <w:r w:rsidR="006B1BB2">
              <w:rPr>
                <w:b/>
                <w:spacing w:val="-3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LOTAÇÃO:</w:t>
            </w:r>
          </w:p>
        </w:tc>
        <w:tc>
          <w:tcPr>
            <w:tcW w:w="4562" w:type="dxa"/>
            <w:gridSpan w:val="5"/>
          </w:tcPr>
          <w:p w14:paraId="074BAD2B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UNIDADE:</w:t>
            </w:r>
          </w:p>
        </w:tc>
      </w:tr>
      <w:tr w:rsidR="0006059A" w14:paraId="29950BAD" w14:textId="77777777" w:rsidTr="0060089F">
        <w:trPr>
          <w:trHeight w:val="340"/>
        </w:trPr>
        <w:tc>
          <w:tcPr>
            <w:tcW w:w="4536" w:type="dxa"/>
            <w:gridSpan w:val="5"/>
          </w:tcPr>
          <w:p w14:paraId="7217743D" w14:textId="77777777" w:rsidR="0006059A" w:rsidRDefault="006C0A0E">
            <w:pPr>
              <w:pStyle w:val="TableParagraph"/>
              <w:tabs>
                <w:tab w:val="left" w:pos="2174"/>
                <w:tab w:val="left" w:pos="261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NASCIMENTO: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</w:p>
        </w:tc>
        <w:tc>
          <w:tcPr>
            <w:tcW w:w="4562" w:type="dxa"/>
            <w:gridSpan w:val="5"/>
          </w:tcPr>
          <w:p w14:paraId="08D33496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SEXO:</w:t>
            </w:r>
          </w:p>
        </w:tc>
      </w:tr>
      <w:tr w:rsidR="0006059A" w14:paraId="767E0469" w14:textId="77777777" w:rsidTr="0060089F">
        <w:trPr>
          <w:trHeight w:val="340"/>
        </w:trPr>
        <w:tc>
          <w:tcPr>
            <w:tcW w:w="4536" w:type="dxa"/>
            <w:gridSpan w:val="5"/>
          </w:tcPr>
          <w:p w14:paraId="55EDB3A1" w14:textId="77777777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MATRÍCULA:</w:t>
            </w:r>
          </w:p>
        </w:tc>
        <w:tc>
          <w:tcPr>
            <w:tcW w:w="4562" w:type="dxa"/>
            <w:gridSpan w:val="5"/>
          </w:tcPr>
          <w:p w14:paraId="1B1101C8" w14:textId="77777777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ORDEM:</w:t>
            </w:r>
          </w:p>
        </w:tc>
      </w:tr>
      <w:tr w:rsidR="0006059A" w14:paraId="6D071C5C" w14:textId="77777777" w:rsidTr="0060089F">
        <w:trPr>
          <w:trHeight w:val="338"/>
        </w:trPr>
        <w:tc>
          <w:tcPr>
            <w:tcW w:w="4536" w:type="dxa"/>
            <w:gridSpan w:val="5"/>
          </w:tcPr>
          <w:p w14:paraId="5B7C172B" w14:textId="30D96096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POSTO/GRAD</w:t>
            </w:r>
            <w:r w:rsidR="006B1BB2">
              <w:rPr>
                <w:b/>
                <w:spacing w:val="-2"/>
                <w:sz w:val="18"/>
              </w:rPr>
              <w:t>./CARGO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562" w:type="dxa"/>
            <w:gridSpan w:val="5"/>
          </w:tcPr>
          <w:p w14:paraId="4291C388" w14:textId="40BA5DED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 w:rsidR="006B1BB2">
              <w:rPr>
                <w:b/>
                <w:sz w:val="18"/>
              </w:rPr>
              <w:t xml:space="preserve"> FUNCIONAL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6059A" w14:paraId="38BFFA13" w14:textId="77777777" w:rsidTr="0060089F">
        <w:trPr>
          <w:trHeight w:val="340"/>
        </w:trPr>
        <w:tc>
          <w:tcPr>
            <w:tcW w:w="4536" w:type="dxa"/>
            <w:gridSpan w:val="5"/>
          </w:tcPr>
          <w:p w14:paraId="44D7DB19" w14:textId="77777777" w:rsidR="0006059A" w:rsidRDefault="006C0A0E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PESSOAL:</w:t>
            </w:r>
          </w:p>
        </w:tc>
        <w:tc>
          <w:tcPr>
            <w:tcW w:w="4562" w:type="dxa"/>
            <w:gridSpan w:val="5"/>
          </w:tcPr>
          <w:p w14:paraId="27FD3AA8" w14:textId="516DFC0D" w:rsidR="0006059A" w:rsidRDefault="006C0A0E">
            <w:pPr>
              <w:pStyle w:val="TableParagraph"/>
              <w:spacing w:before="6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6B1BB2">
              <w:rPr>
                <w:b/>
                <w:spacing w:val="-2"/>
                <w:sz w:val="18"/>
              </w:rPr>
              <w:t>FUNCIONAL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6059A" w14:paraId="2DA42C9F" w14:textId="77777777" w:rsidTr="0060089F">
        <w:trPr>
          <w:trHeight w:val="340"/>
        </w:trPr>
        <w:tc>
          <w:tcPr>
            <w:tcW w:w="4536" w:type="dxa"/>
            <w:gridSpan w:val="5"/>
          </w:tcPr>
          <w:p w14:paraId="37E989D6" w14:textId="77777777" w:rsidR="0006059A" w:rsidRDefault="006C0A0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PESSOAL:</w:t>
            </w:r>
          </w:p>
        </w:tc>
        <w:tc>
          <w:tcPr>
            <w:tcW w:w="4562" w:type="dxa"/>
            <w:gridSpan w:val="5"/>
          </w:tcPr>
          <w:p w14:paraId="1559B5E7" w14:textId="4300AA2C" w:rsidR="0006059A" w:rsidRDefault="006C0A0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6B1BB2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MAIL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4431E9">
              <w:rPr>
                <w:b/>
                <w:spacing w:val="-2"/>
                <w:sz w:val="18"/>
              </w:rPr>
              <w:t>FUNCIONAL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06059A" w14:paraId="5055268A" w14:textId="77777777" w:rsidTr="0060089F">
        <w:trPr>
          <w:trHeight w:val="340"/>
        </w:trPr>
        <w:tc>
          <w:tcPr>
            <w:tcW w:w="4536" w:type="dxa"/>
            <w:gridSpan w:val="5"/>
          </w:tcPr>
          <w:p w14:paraId="0E50911A" w14:textId="255FDC60" w:rsidR="0006059A" w:rsidRDefault="009C66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FUNÇÃO</w:t>
            </w:r>
            <w:r w:rsidR="006C0A0E"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4562" w:type="dxa"/>
            <w:gridSpan w:val="5"/>
          </w:tcPr>
          <w:p w14:paraId="43DB54E8" w14:textId="77777777" w:rsidR="0006059A" w:rsidRDefault="006C0A0E">
            <w:pPr>
              <w:pStyle w:val="TableParagraph"/>
              <w:tabs>
                <w:tab w:val="left" w:pos="2053"/>
                <w:tab w:val="left" w:pos="2660"/>
              </w:tabs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ADMISSÃO: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</w:p>
        </w:tc>
      </w:tr>
    </w:tbl>
    <w:p w14:paraId="53C9B334" w14:textId="5166EFF0" w:rsidR="0060089F" w:rsidRDefault="0060089F" w:rsidP="0060089F">
      <w:pPr>
        <w:shd w:val="clear" w:color="auto" w:fill="FFFFFF" w:themeFill="background1"/>
        <w:spacing w:before="32"/>
        <w:ind w:left="1" w:right="423"/>
        <w:jc w:val="both"/>
        <w:rPr>
          <w:b/>
          <w:i/>
          <w:sz w:val="18"/>
        </w:rPr>
      </w:pPr>
      <w:r w:rsidRPr="00B34516">
        <w:rPr>
          <w:b/>
          <w:i/>
          <w:color w:val="000000"/>
          <w:spacing w:val="-3"/>
          <w:sz w:val="18"/>
        </w:rPr>
        <w:t>APÓS PREENCHIMENTO ENCAMINHAR VIA PROCESSO SEI PARA (SSP CHEIS) PARA ANÁLISE, JUNTAR DOCUMENTO OFICIAL COM FOTO, CERTID</w:t>
      </w:r>
      <w:r w:rsidR="0050779E">
        <w:rPr>
          <w:b/>
          <w:i/>
          <w:color w:val="000000"/>
          <w:spacing w:val="-3"/>
          <w:sz w:val="18"/>
        </w:rPr>
        <w:t>ÃO</w:t>
      </w:r>
      <w:r w:rsidRPr="00B34516">
        <w:rPr>
          <w:b/>
          <w:i/>
          <w:color w:val="000000"/>
          <w:spacing w:val="-3"/>
          <w:sz w:val="18"/>
        </w:rPr>
        <w:t xml:space="preserve"> NEGATIVA CRIMINAL FEDERAL E ESTADUAL. O REQUERIMENTO DEVERÁ SER ASSINADO PELA CHEFIA IMEDIATA.</w:t>
      </w:r>
    </w:p>
    <w:p w14:paraId="390145C7" w14:textId="750FABAB" w:rsidR="0006059A" w:rsidRDefault="00D5724E" w:rsidP="00D5724E">
      <w:pPr>
        <w:pStyle w:val="Corpodetexto"/>
        <w:spacing w:before="4"/>
        <w:ind w:left="142" w:right="429"/>
        <w:jc w:val="left"/>
        <w:rPr>
          <w:b/>
          <w:i/>
          <w:sz w:val="10"/>
        </w:rPr>
      </w:pP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C099E4" wp14:editId="4ED4137A">
                <wp:simplePos x="0" y="0"/>
                <wp:positionH relativeFrom="page">
                  <wp:posOffset>893445</wp:posOffset>
                </wp:positionH>
                <wp:positionV relativeFrom="paragraph">
                  <wp:posOffset>97790</wp:posOffset>
                </wp:positionV>
                <wp:extent cx="5765800" cy="188595"/>
                <wp:effectExtent l="0" t="0" r="25400" b="2095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1885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ACBFC1" w14:textId="77777777" w:rsidR="0006059A" w:rsidRDefault="006C0A0E">
                            <w:pPr>
                              <w:spacing w:line="243" w:lineRule="exact"/>
                              <w:ind w:left="2" w:right="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COMPROMISSO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LEGAL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099E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0.35pt;margin-top:7.7pt;width:454pt;height:14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v+zQEAALIDAAAOAAAAZHJzL2Uyb0RvYy54bWysU9uO0zAQfUfiHyy/06QrtXSjpit2yyKk&#10;FSAtfIDr2I2F4zEet0n/nrGTtlxfEInkjD3jM3POTNZ3Q2fZUQU04Go+n5WcKSehMW5f8y+fH1+t&#10;OMMoXCMsOFXzk0J+t3n5Yt37St1AC7ZRgRGIw6r3NW9j9FVRoGxVJ3AGXjlyagidiLQN+6IJoif0&#10;zhY3ZbksegiNDyAVIp1uRyffZHytlYwftUYVma051RbzGvK6S2uxWYtqH4RvjZzKEP9QRSeMo6QX&#10;qK2Igh2C+Q2qMzIAgo4zCV0BWhupMgdiMy9/YfPcCq8yFxIH/UUm/H+w8sPx2X8KLA73MFADMwn0&#10;TyC/ImlT9B6rKSZpihVSdCI66NClL1FgdJG0PV30VENkkg4Xr5eLVUkuSb75arW4XSTBi+ttHzC+&#10;U9CxZNQ8UL9yBeL4hHEMPYekZAjWNI/G2rwJ+92DDewoqLf3b9M7of8UZh3ra74sb5cjt79ClPn5&#10;E0QqYSuwHVNl9CnMukmjUZYkUBx2A1WezB00J9K2p/GqOX47iKA4s+8d9S/N4tkIZ2N3NkK0D5An&#10;NhF18OYQQZssyBV3ykyDkSWdhjhN3o/7HHX91TbfAQAA//8DAFBLAwQUAAYACAAAACEAl2D4qtwA&#10;AAAKAQAADwAAAGRycy9kb3ducmV2LnhtbEyPzU7DMBCE70i8g7VIXBC1W6UQQpyK31svBMTZjZck&#10;wl5HsZOGt2d7gtvO7mj2m3K3eCdmHGMfSMN6pUAgNcH21Gr4eH+9zkHEZMgaFwg1/GCEXXV+VprC&#10;hiO94VynVnAIxcJo6FIaCilj06E3cRUGJL59hdGbxHJspR3NkcO9kxulbqQ3PfGHzgz41GHzXU9e&#10;w8tzCG56rJ35VHazv5rvcJ9brS8vlod7EAmX9GeGEz6jQ8VMhzCRjcKxztQtW3nYZiBOBpXlvDlo&#10;yLZrkFUp/1eofgEAAP//AwBQSwECLQAUAAYACAAAACEAtoM4kv4AAADhAQAAEwAAAAAAAAAAAAAA&#10;AAAAAAAAW0NvbnRlbnRfVHlwZXNdLnhtbFBLAQItABQABgAIAAAAIQA4/SH/1gAAAJQBAAALAAAA&#10;AAAAAAAAAAAAAC8BAABfcmVscy8ucmVsc1BLAQItABQABgAIAAAAIQB18Ov+zQEAALIDAAAOAAAA&#10;AAAAAAAAAAAAAC4CAABkcnMvZTJvRG9jLnhtbFBLAQItABQABgAIAAAAIQCXYPiq3AAAAAoBAAAP&#10;AAAAAAAAAAAAAAAAACcEAABkcnMvZG93bnJldi54bWxQSwUGAAAAAAQABADzAAAAMAUAAAAA&#10;" fillcolor="#bebebe" strokeweight=".48pt">
                <v:path arrowok="t"/>
                <v:textbox inset="0,0,0,0">
                  <w:txbxContent>
                    <w:p w14:paraId="4EACBFC1" w14:textId="77777777" w:rsidR="0006059A" w:rsidRDefault="006C0A0E">
                      <w:pPr>
                        <w:spacing w:line="243" w:lineRule="exact"/>
                        <w:ind w:left="2" w:right="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COMPROMISSO</w:t>
                      </w:r>
                      <w:r>
                        <w:rPr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LEGAL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EBB30" w14:textId="77777777" w:rsidR="0006059A" w:rsidRDefault="0006059A" w:rsidP="00D5724E">
      <w:pPr>
        <w:pStyle w:val="Corpodetexto"/>
        <w:ind w:left="142" w:right="429"/>
        <w:jc w:val="left"/>
        <w:rPr>
          <w:b/>
          <w:i/>
          <w:sz w:val="10"/>
        </w:rPr>
        <w:sectPr w:rsidR="0006059A">
          <w:type w:val="continuous"/>
          <w:pgSz w:w="11910" w:h="16840"/>
          <w:pgMar w:top="20" w:right="992" w:bottom="280" w:left="1417" w:header="720" w:footer="720" w:gutter="0"/>
          <w:cols w:space="720"/>
        </w:sectPr>
      </w:pPr>
    </w:p>
    <w:p w14:paraId="7BBFD662" w14:textId="394EC7AF" w:rsidR="0006059A" w:rsidRDefault="006C0A0E" w:rsidP="00D5724E">
      <w:pPr>
        <w:pStyle w:val="Corpodetexto"/>
        <w:spacing w:before="72"/>
        <w:ind w:left="0" w:right="108"/>
      </w:pPr>
      <w:r>
        <w:t>O</w:t>
      </w:r>
      <w:r>
        <w:rPr>
          <w:spacing w:val="-7"/>
        </w:rPr>
        <w:t xml:space="preserve"> </w:t>
      </w:r>
      <w:r>
        <w:t>usuário</w:t>
      </w:r>
      <w:r>
        <w:rPr>
          <w:spacing w:val="-4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 w:rsidR="00B077BC">
        <w:t>CAD</w:t>
      </w:r>
      <w:r>
        <w:rPr>
          <w:spacing w:val="-5"/>
        </w:rPr>
        <w:t xml:space="preserve"> </w:t>
      </w:r>
      <w:r>
        <w:rPr>
          <w:spacing w:val="-2"/>
        </w:rPr>
        <w:t>deverá:</w:t>
      </w:r>
    </w:p>
    <w:p w14:paraId="0990656B" w14:textId="150F08D6" w:rsidR="0006059A" w:rsidRDefault="006C0A0E" w:rsidP="00D5724E">
      <w:pPr>
        <w:pStyle w:val="Corpodetexto"/>
        <w:spacing w:before="1"/>
        <w:ind w:left="0" w:right="108"/>
      </w:pPr>
      <w:r>
        <w:t>*guardar a privacidade e os sigilos das informações disponíveis nos</w:t>
      </w:r>
      <w:r>
        <w:rPr>
          <w:spacing w:val="40"/>
        </w:rPr>
        <w:t xml:space="preserve"> </w:t>
      </w:r>
      <w:r>
        <w:t>Sistemas de Informação do QUMERA;</w:t>
      </w:r>
    </w:p>
    <w:p w14:paraId="038F639C" w14:textId="6AD26AD4" w:rsidR="0006059A" w:rsidRDefault="006C0A0E" w:rsidP="00D5724E">
      <w:pPr>
        <w:pStyle w:val="PargrafodaLista"/>
        <w:numPr>
          <w:ilvl w:val="0"/>
          <w:numId w:val="1"/>
        </w:numPr>
        <w:tabs>
          <w:tab w:val="left" w:pos="307"/>
        </w:tabs>
        <w:ind w:left="0" w:right="108" w:firstLine="0"/>
        <w:rPr>
          <w:sz w:val="14"/>
        </w:rPr>
      </w:pPr>
      <w:r>
        <w:rPr>
          <w:sz w:val="14"/>
        </w:rPr>
        <w:t xml:space="preserve">utilizar as informações disponíveis do </w:t>
      </w:r>
      <w:r w:rsidR="00B077BC">
        <w:rPr>
          <w:sz w:val="14"/>
        </w:rPr>
        <w:t>CAD</w:t>
      </w:r>
      <w:r>
        <w:rPr>
          <w:sz w:val="14"/>
        </w:rPr>
        <w:t xml:space="preserve"> somente nas atividades</w:t>
      </w:r>
      <w:r>
        <w:rPr>
          <w:spacing w:val="40"/>
          <w:sz w:val="14"/>
        </w:rPr>
        <w:t xml:space="preserve"> </w:t>
      </w:r>
      <w:r>
        <w:rPr>
          <w:sz w:val="14"/>
        </w:rPr>
        <w:t>que compete exercer, não podendo transferi-las</w:t>
      </w:r>
      <w:r>
        <w:rPr>
          <w:spacing w:val="40"/>
          <w:sz w:val="14"/>
        </w:rPr>
        <w:t xml:space="preserve"> </w:t>
      </w:r>
      <w:r>
        <w:rPr>
          <w:sz w:val="14"/>
        </w:rPr>
        <w:t>a terceiros, seja a título</w:t>
      </w:r>
      <w:r>
        <w:rPr>
          <w:spacing w:val="40"/>
          <w:sz w:val="14"/>
        </w:rPr>
        <w:t xml:space="preserve"> </w:t>
      </w:r>
      <w:r>
        <w:rPr>
          <w:sz w:val="14"/>
        </w:rPr>
        <w:t>oneroso ou gratuito, sendo monitoradas e acompanhadas suas ações ou</w:t>
      </w:r>
      <w:r>
        <w:rPr>
          <w:spacing w:val="40"/>
          <w:sz w:val="14"/>
        </w:rPr>
        <w:t xml:space="preserve"> </w:t>
      </w:r>
      <w:r>
        <w:rPr>
          <w:sz w:val="14"/>
        </w:rPr>
        <w:t>consultas</w:t>
      </w:r>
      <w:r>
        <w:rPr>
          <w:spacing w:val="-8"/>
          <w:sz w:val="14"/>
        </w:rPr>
        <w:t xml:space="preserve"> </w:t>
      </w:r>
      <w:r>
        <w:rPr>
          <w:sz w:val="14"/>
        </w:rPr>
        <w:t>;</w:t>
      </w:r>
    </w:p>
    <w:p w14:paraId="2EED11D1" w14:textId="30A7AF5E" w:rsidR="0006059A" w:rsidRDefault="006C0A0E" w:rsidP="00D5724E">
      <w:pPr>
        <w:pStyle w:val="PargrafodaLista"/>
        <w:numPr>
          <w:ilvl w:val="0"/>
          <w:numId w:val="1"/>
        </w:numPr>
        <w:tabs>
          <w:tab w:val="left" w:pos="319"/>
        </w:tabs>
        <w:ind w:left="0" w:right="108" w:firstLine="0"/>
        <w:rPr>
          <w:sz w:val="14"/>
        </w:rPr>
      </w:pPr>
      <w:r>
        <w:rPr>
          <w:sz w:val="14"/>
        </w:rPr>
        <w:t>guardar sigilo e privacidade do código de usuário e senha, pessoais 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intransferíveis, para acesso ao </w:t>
      </w:r>
      <w:r w:rsidR="00B077BC">
        <w:rPr>
          <w:sz w:val="14"/>
        </w:rPr>
        <w:t>CAD</w:t>
      </w:r>
      <w:r>
        <w:rPr>
          <w:sz w:val="14"/>
        </w:rPr>
        <w:t>, sendo responsável pelo uso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indevido das informações constantes no sistema </w:t>
      </w:r>
      <w:r w:rsidR="00B077BC">
        <w:rPr>
          <w:sz w:val="14"/>
        </w:rPr>
        <w:t>CAD</w:t>
      </w:r>
      <w:r>
        <w:rPr>
          <w:sz w:val="14"/>
        </w:rPr>
        <w:t>, sujeito às</w:t>
      </w:r>
      <w:r>
        <w:rPr>
          <w:spacing w:val="40"/>
          <w:sz w:val="14"/>
        </w:rPr>
        <w:t xml:space="preserve"> </w:t>
      </w:r>
      <w:r>
        <w:rPr>
          <w:sz w:val="14"/>
        </w:rPr>
        <w:t>normas</w:t>
      </w:r>
      <w:r>
        <w:rPr>
          <w:spacing w:val="-5"/>
          <w:sz w:val="14"/>
        </w:rPr>
        <w:t xml:space="preserve"> </w:t>
      </w:r>
      <w:r>
        <w:rPr>
          <w:sz w:val="14"/>
        </w:rPr>
        <w:t>legais;</w:t>
      </w:r>
    </w:p>
    <w:p w14:paraId="57D156F7" w14:textId="7FF887A1" w:rsidR="0006059A" w:rsidRDefault="006C0A0E" w:rsidP="00D5724E">
      <w:pPr>
        <w:pStyle w:val="PargrafodaLista"/>
        <w:numPr>
          <w:ilvl w:val="0"/>
          <w:numId w:val="1"/>
        </w:numPr>
        <w:tabs>
          <w:tab w:val="left" w:pos="326"/>
        </w:tabs>
        <w:ind w:left="0" w:right="108" w:firstLine="0"/>
        <w:rPr>
          <w:sz w:val="14"/>
        </w:rPr>
      </w:pPr>
      <w:r>
        <w:rPr>
          <w:sz w:val="14"/>
        </w:rPr>
        <w:t>CONCORDA E CUMPRE as determinações especificadas na Política de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Segurança da Informação do Sistema </w:t>
      </w:r>
      <w:r w:rsidR="00B077BC">
        <w:rPr>
          <w:sz w:val="14"/>
        </w:rPr>
        <w:t>CAD</w:t>
      </w:r>
      <w:r>
        <w:rPr>
          <w:sz w:val="14"/>
        </w:rPr>
        <w:t xml:space="preserve"> e demais legislações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pertinentes.</w:t>
      </w:r>
    </w:p>
    <w:p w14:paraId="15022BFB" w14:textId="6C089416" w:rsidR="0006059A" w:rsidRDefault="006C0A0E" w:rsidP="00D5724E">
      <w:pPr>
        <w:pStyle w:val="Corpodetexto"/>
        <w:ind w:left="0" w:right="108"/>
      </w:pPr>
      <w:r>
        <w:t>O</w:t>
      </w:r>
      <w:r>
        <w:rPr>
          <w:spacing w:val="31"/>
        </w:rPr>
        <w:t xml:space="preserve"> </w:t>
      </w:r>
      <w:r>
        <w:t>usuário</w:t>
      </w:r>
      <w:r>
        <w:rPr>
          <w:spacing w:val="32"/>
        </w:rPr>
        <w:t xml:space="preserve"> </w:t>
      </w:r>
      <w:r>
        <w:t>autorizado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autenticado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Sistema</w:t>
      </w:r>
      <w:r>
        <w:rPr>
          <w:spacing w:val="35"/>
        </w:rPr>
        <w:t xml:space="preserve"> </w:t>
      </w:r>
      <w:r w:rsidR="00B077BC">
        <w:t>CAD</w:t>
      </w:r>
      <w:r>
        <w:rPr>
          <w:spacing w:val="33"/>
        </w:rPr>
        <w:t xml:space="preserve"> </w:t>
      </w:r>
      <w:r>
        <w:t>incorre</w:t>
      </w:r>
      <w:r>
        <w:rPr>
          <w:spacing w:val="32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crimes</w:t>
      </w:r>
      <w:r>
        <w:rPr>
          <w:spacing w:val="31"/>
        </w:rPr>
        <w:t xml:space="preserve"> </w:t>
      </w:r>
      <w:r>
        <w:t>descritos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Código</w:t>
      </w:r>
      <w:r>
        <w:rPr>
          <w:spacing w:val="31"/>
        </w:rPr>
        <w:t xml:space="preserve"> </w:t>
      </w:r>
      <w:r>
        <w:t>Penal</w:t>
      </w:r>
      <w:r>
        <w:rPr>
          <w:spacing w:val="30"/>
        </w:rPr>
        <w:t xml:space="preserve"> </w:t>
      </w:r>
      <w:r>
        <w:t>Brasileiro,</w:t>
      </w:r>
      <w:r>
        <w:rPr>
          <w:spacing w:val="29"/>
        </w:rPr>
        <w:t xml:space="preserve"> </w:t>
      </w:r>
      <w:r>
        <w:t>sem</w:t>
      </w:r>
      <w:r>
        <w:rPr>
          <w:spacing w:val="32"/>
        </w:rPr>
        <w:t xml:space="preserve"> </w:t>
      </w:r>
      <w:r>
        <w:t>prejuízo</w:t>
      </w:r>
      <w:r>
        <w:rPr>
          <w:spacing w:val="33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sanções</w:t>
      </w:r>
      <w:r>
        <w:rPr>
          <w:spacing w:val="40"/>
        </w:rPr>
        <w:t xml:space="preserve"> </w:t>
      </w:r>
      <w:r>
        <w:t>cíveis e administrativas, pelo uso ou divulgação indevida das informações,</w:t>
      </w:r>
      <w:r>
        <w:rPr>
          <w:spacing w:val="40"/>
        </w:rPr>
        <w:t xml:space="preserve"> </w:t>
      </w:r>
      <w:r>
        <w:t>constituindo</w:t>
      </w:r>
      <w:r>
        <w:rPr>
          <w:spacing w:val="78"/>
        </w:rPr>
        <w:t xml:space="preserve"> </w:t>
      </w:r>
      <w:r>
        <w:t>o</w:t>
      </w:r>
      <w:r>
        <w:rPr>
          <w:spacing w:val="79"/>
        </w:rPr>
        <w:t xml:space="preserve"> </w:t>
      </w:r>
      <w:r w:rsidR="00B077BC">
        <w:t>CAD</w:t>
      </w:r>
      <w:r>
        <w:rPr>
          <w:spacing w:val="78"/>
        </w:rPr>
        <w:t xml:space="preserve"> </w:t>
      </w:r>
      <w:r>
        <w:t>um</w:t>
      </w:r>
      <w:r>
        <w:rPr>
          <w:spacing w:val="76"/>
        </w:rPr>
        <w:t xml:space="preserve"> </w:t>
      </w:r>
      <w:r>
        <w:t>sistema</w:t>
      </w:r>
      <w:r>
        <w:rPr>
          <w:spacing w:val="80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informação</w:t>
      </w:r>
      <w:r>
        <w:rPr>
          <w:spacing w:val="78"/>
        </w:rPr>
        <w:t xml:space="preserve"> </w:t>
      </w:r>
      <w:r>
        <w:t>corporativa,</w:t>
      </w:r>
      <w:r>
        <w:rPr>
          <w:spacing w:val="40"/>
        </w:rPr>
        <w:t xml:space="preserve"> </w:t>
      </w:r>
      <w:r>
        <w:t>equiparando-se seu usuário ao servidor público nas sanções aplicáveis:</w:t>
      </w:r>
      <w:r>
        <w:rPr>
          <w:spacing w:val="40"/>
        </w:rPr>
        <w:t xml:space="preserve"> </w:t>
      </w:r>
      <w:r>
        <w:t>Art.153</w:t>
      </w:r>
      <w:r>
        <w:rPr>
          <w:spacing w:val="40"/>
        </w:rPr>
        <w:t xml:space="preserve"> </w:t>
      </w:r>
      <w:r>
        <w:t>Divulgar</w:t>
      </w:r>
      <w:r>
        <w:rPr>
          <w:spacing w:val="40"/>
        </w:rPr>
        <w:t xml:space="preserve"> </w:t>
      </w:r>
      <w:r>
        <w:t>alguém,</w:t>
      </w:r>
      <w:r>
        <w:rPr>
          <w:spacing w:val="40"/>
        </w:rPr>
        <w:t xml:space="preserve"> </w:t>
      </w:r>
      <w:r>
        <w:t>sem</w:t>
      </w:r>
      <w:r>
        <w:rPr>
          <w:spacing w:val="40"/>
        </w:rPr>
        <w:t xml:space="preserve"> </w:t>
      </w:r>
      <w:r>
        <w:t>justa</w:t>
      </w:r>
      <w:r>
        <w:rPr>
          <w:spacing w:val="40"/>
        </w:rPr>
        <w:t xml:space="preserve"> </w:t>
      </w:r>
      <w:r>
        <w:t>causa,</w:t>
      </w:r>
      <w:r>
        <w:rPr>
          <w:spacing w:val="40"/>
        </w:rPr>
        <w:t xml:space="preserve"> </w:t>
      </w:r>
      <w:r>
        <w:t>conteúdo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correspondência</w:t>
      </w:r>
      <w:r>
        <w:rPr>
          <w:spacing w:val="18"/>
        </w:rPr>
        <w:t xml:space="preserve"> </w:t>
      </w:r>
      <w:r>
        <w:t>confidencial,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destinatário</w:t>
      </w:r>
      <w:r>
        <w:rPr>
          <w:spacing w:val="18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detentor,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cuja</w:t>
      </w:r>
      <w:r>
        <w:rPr>
          <w:spacing w:val="40"/>
        </w:rPr>
        <w:t xml:space="preserve"> </w:t>
      </w:r>
      <w:r>
        <w:t>divulgação</w:t>
      </w:r>
      <w:r>
        <w:rPr>
          <w:spacing w:val="40"/>
        </w:rPr>
        <w:t xml:space="preserve"> </w:t>
      </w:r>
      <w:r>
        <w:t>possa</w:t>
      </w:r>
      <w:r>
        <w:rPr>
          <w:spacing w:val="40"/>
        </w:rPr>
        <w:t xml:space="preserve"> </w:t>
      </w:r>
      <w:r>
        <w:t>produzir</w:t>
      </w:r>
      <w:r>
        <w:rPr>
          <w:spacing w:val="40"/>
        </w:rPr>
        <w:t xml:space="preserve"> </w:t>
      </w:r>
      <w:r>
        <w:t>dano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outrem:</w:t>
      </w:r>
      <w:r>
        <w:rPr>
          <w:spacing w:val="40"/>
        </w:rPr>
        <w:t xml:space="preserve"> </w:t>
      </w:r>
      <w:r>
        <w:t>Pena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detenção,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meses,</w:t>
      </w:r>
      <w:r>
        <w:rPr>
          <w:spacing w:val="22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multa.§</w:t>
      </w:r>
      <w:r>
        <w:rPr>
          <w:spacing w:val="24"/>
        </w:rPr>
        <w:t xml:space="preserve"> </w:t>
      </w:r>
      <w:r>
        <w:t>1º.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divulgar,</w:t>
      </w:r>
      <w:r>
        <w:rPr>
          <w:spacing w:val="23"/>
        </w:rPr>
        <w:t xml:space="preserve"> </w:t>
      </w:r>
      <w:r>
        <w:t>sem</w:t>
      </w:r>
      <w:r>
        <w:rPr>
          <w:spacing w:val="24"/>
        </w:rPr>
        <w:t xml:space="preserve"> </w:t>
      </w:r>
      <w:r>
        <w:t>justa</w:t>
      </w:r>
      <w:r>
        <w:rPr>
          <w:spacing w:val="23"/>
        </w:rPr>
        <w:t xml:space="preserve"> </w:t>
      </w:r>
      <w:r>
        <w:t>causa,</w:t>
      </w:r>
      <w:r>
        <w:rPr>
          <w:spacing w:val="40"/>
        </w:rPr>
        <w:t xml:space="preserve"> </w:t>
      </w:r>
      <w:r>
        <w:t>informações</w:t>
      </w:r>
      <w:r>
        <w:rPr>
          <w:spacing w:val="14"/>
        </w:rPr>
        <w:t xml:space="preserve"> </w:t>
      </w:r>
      <w:r>
        <w:t>sigilosas</w:t>
      </w:r>
      <w:r>
        <w:rPr>
          <w:spacing w:val="14"/>
        </w:rPr>
        <w:t xml:space="preserve"> </w:t>
      </w:r>
      <w:r>
        <w:t>ou reservadas, assim definidas</w:t>
      </w:r>
      <w:r>
        <w:rPr>
          <w:spacing w:val="14"/>
        </w:rPr>
        <w:t xml:space="preserve"> </w:t>
      </w:r>
      <w:r>
        <w:t>em Lei, contidas</w:t>
      </w:r>
      <w:r>
        <w:rPr>
          <w:spacing w:val="14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nos</w:t>
      </w:r>
      <w:r>
        <w:rPr>
          <w:spacing w:val="21"/>
        </w:rPr>
        <w:t xml:space="preserve"> </w:t>
      </w:r>
      <w:r>
        <w:t>sistemas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informações</w:t>
      </w:r>
      <w:r>
        <w:rPr>
          <w:spacing w:val="19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banco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dados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Pública: Pena – detenção de 1 (um) a 4(quatro) anos e multa.</w:t>
      </w:r>
    </w:p>
    <w:p w14:paraId="0F5E0564" w14:textId="77777777" w:rsidR="0006059A" w:rsidRDefault="006C0A0E" w:rsidP="00D5724E">
      <w:pPr>
        <w:pStyle w:val="Corpodetexto"/>
        <w:ind w:left="0" w:right="108"/>
      </w:pPr>
      <w:r>
        <w:t>Art.313-A</w:t>
      </w:r>
      <w:r>
        <w:rPr>
          <w:spacing w:val="-2"/>
        </w:rPr>
        <w:t xml:space="preserve"> </w:t>
      </w:r>
      <w:r>
        <w:t>Inserir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facilitar,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funcionário autorizado,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inserção</w:t>
      </w:r>
      <w:r>
        <w:rPr>
          <w:spacing w:val="-2"/>
        </w:rPr>
        <w:t xml:space="preserve"> </w:t>
      </w:r>
      <w:r>
        <w:t>de dados</w:t>
      </w:r>
      <w:r>
        <w:rPr>
          <w:spacing w:val="40"/>
        </w:rPr>
        <w:t xml:space="preserve"> </w:t>
      </w:r>
      <w:r>
        <w:t>falsos, alterar ou excluir indevidamente dados corretos nos sistemas</w:t>
      </w:r>
      <w:r>
        <w:rPr>
          <w:spacing w:val="40"/>
        </w:rPr>
        <w:t xml:space="preserve"> </w:t>
      </w:r>
      <w:r>
        <w:t>informatizados ou banco de dados da Administração Pública com o fim de</w:t>
      </w:r>
      <w:r>
        <w:rPr>
          <w:spacing w:val="40"/>
        </w:rPr>
        <w:t xml:space="preserve"> </w:t>
      </w:r>
      <w:r>
        <w:t>obter vantagem indevida para si ou para outrem ou para causar dano:</w:t>
      </w:r>
      <w:r>
        <w:rPr>
          <w:spacing w:val="40"/>
        </w:rPr>
        <w:t xml:space="preserve"> </w:t>
      </w:r>
      <w:r>
        <w:t>Pena – reclusão de 2(dois) a 12(doze) anos e multa.</w:t>
      </w:r>
    </w:p>
    <w:p w14:paraId="25019290" w14:textId="77777777" w:rsidR="0006059A" w:rsidRDefault="006C0A0E" w:rsidP="00397811">
      <w:pPr>
        <w:pStyle w:val="Corpodetexto"/>
        <w:ind w:left="0" w:right="108"/>
      </w:pPr>
      <w:r>
        <w:t>Art.313-B Modificar ou alterar, o funcionário, sistema de informação ou</w:t>
      </w:r>
      <w:r>
        <w:rPr>
          <w:spacing w:val="40"/>
        </w:rPr>
        <w:t xml:space="preserve"> </w:t>
      </w:r>
      <w:r>
        <w:t>programa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informática</w:t>
      </w:r>
      <w:r>
        <w:rPr>
          <w:spacing w:val="24"/>
        </w:rPr>
        <w:t xml:space="preserve"> </w:t>
      </w:r>
      <w:r>
        <w:t>sem</w:t>
      </w:r>
      <w:r>
        <w:rPr>
          <w:spacing w:val="24"/>
        </w:rPr>
        <w:t xml:space="preserve"> </w:t>
      </w:r>
      <w:r>
        <w:t>autorização</w:t>
      </w:r>
      <w:r>
        <w:rPr>
          <w:spacing w:val="24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solicitação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autoridade</w:t>
      </w:r>
    </w:p>
    <w:p w14:paraId="486071DB" w14:textId="6FE273B3" w:rsidR="0006059A" w:rsidRDefault="00D5724E" w:rsidP="00D5724E">
      <w:pPr>
        <w:pStyle w:val="Corpodetexto"/>
        <w:spacing w:before="72"/>
        <w:ind w:left="142" w:right="429"/>
      </w:pPr>
      <w:r w:rsidRPr="00D5724E"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9E859CA" wp14:editId="349597D5">
                <wp:simplePos x="0" y="0"/>
                <wp:positionH relativeFrom="margin">
                  <wp:posOffset>0</wp:posOffset>
                </wp:positionH>
                <wp:positionV relativeFrom="paragraph">
                  <wp:posOffset>183989</wp:posOffset>
                </wp:positionV>
                <wp:extent cx="5815965" cy="189865"/>
                <wp:effectExtent l="0" t="0" r="13335" b="1968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1898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439EAB" w14:textId="77777777" w:rsidR="0006059A" w:rsidRDefault="006C0A0E">
                            <w:pPr>
                              <w:spacing w:line="219" w:lineRule="exact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DECLARAÇÃO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59CA" id="Textbox 4" o:spid="_x0000_s1027" type="#_x0000_t202" style="position:absolute;left:0;text-align:left;margin-left:0;margin-top:14.5pt;width:457.95pt;height:14.95pt;z-index:48758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JB0QEAALkDAAAOAAAAZHJzL2Uyb0RvYy54bWysU9GO0zAQfEfiHyy/06QntWqjpifuyiGk&#10;EyDd8QGO4zQWjtd43Sb9e9ZO2gJ3vCASyVnb4/HO7GZzO3SGHZVHDbbk81nOmbISam33Jf/2/PBu&#10;xRkGYWthwKqSnxTy2+3bN5veFeoGWjC18oxILBa9K3kbgiuyDGWrOoEzcMrSZgO+E4Gmfp/VXvTE&#10;3pnsJs+XWQ++dh6kQqTV3bjJt4m/aZQMX5oGVWCm5JRbSKNPYxXHbLsRxd4L12o5pSH+IYtOaEuX&#10;Xqh2Igh28PoFVaelB4QmzCR0GTSNlippIDXz/A81T61wKmkhc9BdbML/Rys/H5/cV8/CcAcDFTCJ&#10;QPcI8juSN1nvsJgw0VMskNBR6ND4Ln5JAqOD5O3p4qcaApO0uFjNF+vlgjNJe/PVekVxJL2edh7D&#10;RwUdi0HJPdUrZSCOjxhG6BkSL0Mwun7QxqSJ31f3xrOjoNrefYjvxP4bzFjWl3yZr5ejtr9S5Ol5&#10;jSKmsBPYjlcl9glm7OTRaEs0KAzVwHQdvSQBcaWC+kQW99RlJccfB+EVZ+aTpTLGljwH/hxU58AH&#10;cw+pcaNeC+8PARqdfLnyTglQfyRnp16ODfjrPKGuf9z2JwAAAP//AwBQSwMEFAAGAAgAAAAhAH8X&#10;h2HaAAAABgEAAA8AAABkcnMvZG93bnJldi54bWxMj81OwzAQhO9IvIO1SFwQdRqpKA5xKn5vvZAi&#10;ztt4SSLsdRQ7aXh7zAlOq9GMZr6t9quzYqEpDJ41bDcZCOLWm4E7De/H19sCRIjIBq1n0vBNAfb1&#10;5UWFpfFnfqOliZ1IJRxK1NDHOJZShrYnh2HjR+LkffrJYUxy6qSZ8JzKnZV5lt1JhwOnhR5Heuqp&#10;/Wpmp+Hl2Xs7PzYWPzKTH24WRYfCaH19tT7cg4i0xr8w/OIndKgT08nPbIKwGtIjUUOu0k2u2u4U&#10;iJOGXaFA1pX8j1//AAAA//8DAFBLAQItABQABgAIAAAAIQC2gziS/gAAAOEBAAATAAAAAAAAAAAA&#10;AAAAAAAAAABbQ29udGVudF9UeXBlc10ueG1sUEsBAi0AFAAGAAgAAAAhADj9If/WAAAAlAEAAAsA&#10;AAAAAAAAAAAAAAAALwEAAF9yZWxzLy5yZWxzUEsBAi0AFAAGAAgAAAAhAPuxckHRAQAAuQMAAA4A&#10;AAAAAAAAAAAAAAAALgIAAGRycy9lMm9Eb2MueG1sUEsBAi0AFAAGAAgAAAAhAH8Xh2HaAAAABgEA&#10;AA8AAAAAAAAAAAAAAAAAKwQAAGRycy9kb3ducmV2LnhtbFBLBQYAAAAABAAEAPMAAAAyBQAAAAA=&#10;" fillcolor="#bebebe" strokeweight=".48pt">
                <v:path arrowok="t"/>
                <v:textbox inset="0,0,0,0">
                  <w:txbxContent>
                    <w:p w14:paraId="7D439EAB" w14:textId="77777777" w:rsidR="0006059A" w:rsidRDefault="006C0A0E">
                      <w:pPr>
                        <w:spacing w:line="219" w:lineRule="exact"/>
                        <w:ind w:right="2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DECLARAÇÃO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0A0E">
        <w:br w:type="column"/>
        <w:t>competente: Pena – detenção de 3(três) meses a 2(dois) anos e multa.</w:t>
      </w:r>
      <w:r w:rsidR="006C0A0E">
        <w:rPr>
          <w:spacing w:val="40"/>
        </w:rPr>
        <w:t xml:space="preserve"> </w:t>
      </w:r>
      <w:r w:rsidR="006C0A0E">
        <w:t>Parágrafo único: As penas são aumentadas de um terço até a metade se a</w:t>
      </w:r>
      <w:r w:rsidR="006C0A0E">
        <w:rPr>
          <w:spacing w:val="40"/>
        </w:rPr>
        <w:t xml:space="preserve"> </w:t>
      </w:r>
      <w:r w:rsidR="006C0A0E">
        <w:t>modificação ou alteração resulta dano para a Administração Pública ou</w:t>
      </w:r>
      <w:r w:rsidR="006C0A0E">
        <w:rPr>
          <w:spacing w:val="40"/>
        </w:rPr>
        <w:t xml:space="preserve"> </w:t>
      </w:r>
      <w:r w:rsidR="006C0A0E">
        <w:t>para o administrado.</w:t>
      </w:r>
    </w:p>
    <w:p w14:paraId="36FCCCB4" w14:textId="77777777" w:rsidR="0006059A" w:rsidRDefault="006C0A0E" w:rsidP="00D5724E">
      <w:pPr>
        <w:pStyle w:val="Corpodetexto"/>
        <w:ind w:left="142" w:right="429"/>
      </w:pPr>
      <w:r>
        <w:t>Art.299 – Omitir, em documento público ou particular, declaração que</w:t>
      </w:r>
      <w:r>
        <w:rPr>
          <w:spacing w:val="40"/>
        </w:rPr>
        <w:t xml:space="preserve"> </w:t>
      </w:r>
      <w:r>
        <w:t>dele deva constituir, ou nele inserir, fazer inserir declaração falsa ou</w:t>
      </w:r>
      <w:r>
        <w:rPr>
          <w:spacing w:val="40"/>
        </w:rPr>
        <w:t xml:space="preserve"> </w:t>
      </w:r>
      <w:r>
        <w:t>diversa da que deva ser escrita, com fim de prejudicar direito, criar</w:t>
      </w:r>
      <w:r>
        <w:rPr>
          <w:spacing w:val="40"/>
        </w:rPr>
        <w:t xml:space="preserve"> </w:t>
      </w:r>
      <w:r>
        <w:t>obrigação ou alterar a verdade sobre fato juridicamente relevante. Pena –</w:t>
      </w:r>
      <w:r>
        <w:rPr>
          <w:spacing w:val="40"/>
        </w:rPr>
        <w:t xml:space="preserve"> </w:t>
      </w:r>
      <w:r>
        <w:t>Reclusão de 01(um) a 05(cinco) anos e multa se o documento é particular.</w:t>
      </w:r>
      <w:r>
        <w:rPr>
          <w:spacing w:val="40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único</w:t>
      </w:r>
    </w:p>
    <w:p w14:paraId="1B45EFAF" w14:textId="77777777" w:rsidR="0006059A" w:rsidRDefault="006C0A0E" w:rsidP="00D5724E">
      <w:pPr>
        <w:pStyle w:val="Corpodetexto"/>
        <w:ind w:left="142" w:right="429"/>
      </w:pPr>
      <w:r>
        <w:t>- Se o</w:t>
      </w:r>
      <w:r>
        <w:rPr>
          <w:spacing w:val="-2"/>
        </w:rPr>
        <w:t xml:space="preserve"> </w:t>
      </w:r>
      <w:r>
        <w:t>agente é funcionário e comete o crime prevalecendo-se do cargo ou</w:t>
      </w:r>
      <w:r>
        <w:rPr>
          <w:spacing w:val="4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falsificação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é de</w:t>
      </w:r>
      <w:r>
        <w:rPr>
          <w:spacing w:val="-4"/>
        </w:rPr>
        <w:t xml:space="preserve"> </w:t>
      </w:r>
      <w:r>
        <w:t>assentamento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civil,</w:t>
      </w:r>
      <w:r>
        <w:rPr>
          <w:spacing w:val="-5"/>
        </w:rPr>
        <w:t xml:space="preserve"> </w:t>
      </w:r>
      <w:r>
        <w:t>aumenta-</w:t>
      </w:r>
      <w:r>
        <w:rPr>
          <w:spacing w:val="40"/>
        </w:rPr>
        <w:t xml:space="preserve"> </w:t>
      </w:r>
      <w:r>
        <w:t>se a pena da sexta parte.</w:t>
      </w:r>
    </w:p>
    <w:p w14:paraId="6508BB54" w14:textId="77777777" w:rsidR="0006059A" w:rsidRDefault="006C0A0E" w:rsidP="00D5724E">
      <w:pPr>
        <w:pStyle w:val="Corpodetexto"/>
        <w:ind w:left="142" w:right="429"/>
      </w:pPr>
      <w:r>
        <w:t>Art.325 – Revelar fato de que tem ciência em razão do cargo e que deva</w:t>
      </w:r>
      <w:r>
        <w:rPr>
          <w:spacing w:val="40"/>
        </w:rPr>
        <w:t xml:space="preserve"> </w:t>
      </w:r>
      <w:r>
        <w:t>permanecer em segredo, ou facilitar-lhe</w:t>
      </w:r>
      <w:r>
        <w:rPr>
          <w:spacing w:val="14"/>
        </w:rPr>
        <w:t xml:space="preserve"> </w:t>
      </w:r>
      <w:r>
        <w:t>a revelação: Pena: detenção, de</w:t>
      </w:r>
      <w:r>
        <w:rPr>
          <w:spacing w:val="40"/>
        </w:rPr>
        <w:t xml:space="preserve"> </w:t>
      </w:r>
      <w:r>
        <w:t>seis meses a dois anos, ou multa,</w:t>
      </w:r>
      <w:r>
        <w:rPr>
          <w:spacing w:val="-1"/>
        </w:rPr>
        <w:t xml:space="preserve"> </w:t>
      </w:r>
      <w:r>
        <w:t>se o fato não constitui crime mais grave.</w:t>
      </w:r>
      <w:r>
        <w:rPr>
          <w:spacing w:val="40"/>
        </w:rPr>
        <w:t xml:space="preserve"> </w:t>
      </w:r>
      <w:r>
        <w:t>Art.325 § 1º - Na mesma pena deste artigo incorre quem: I – permite ou</w:t>
      </w:r>
      <w:r>
        <w:rPr>
          <w:spacing w:val="40"/>
        </w:rPr>
        <w:t xml:space="preserve"> </w:t>
      </w:r>
      <w:r>
        <w:t>facilita,</w:t>
      </w:r>
      <w:r>
        <w:rPr>
          <w:spacing w:val="29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atribuição,</w:t>
      </w:r>
      <w:r>
        <w:rPr>
          <w:spacing w:val="29"/>
        </w:rPr>
        <w:t xml:space="preserve"> </w:t>
      </w:r>
      <w:r>
        <w:t>fornecimento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empréstimo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senha</w:t>
      </w:r>
      <w:r>
        <w:rPr>
          <w:spacing w:val="3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qualquer outra forma, o acesso de pessoas não autorizadas a sistema de</w:t>
      </w:r>
      <w:r>
        <w:rPr>
          <w:spacing w:val="40"/>
        </w:rPr>
        <w:t xml:space="preserve"> </w:t>
      </w:r>
      <w:r>
        <w:t>informações ou banco de</w:t>
      </w:r>
      <w:r>
        <w:rPr>
          <w:spacing w:val="15"/>
        </w:rPr>
        <w:t xml:space="preserve"> </w:t>
      </w:r>
      <w:r>
        <w:t>dados</w:t>
      </w:r>
      <w:r>
        <w:rPr>
          <w:spacing w:val="15"/>
        </w:rPr>
        <w:t xml:space="preserve"> </w:t>
      </w:r>
      <w:r>
        <w:t>da Administração Pública, II</w:t>
      </w:r>
      <w:r>
        <w:rPr>
          <w:spacing w:val="17"/>
        </w:rPr>
        <w:t xml:space="preserve"> </w:t>
      </w:r>
      <w:r>
        <w:t>– se utiliza,</w:t>
      </w:r>
      <w:r>
        <w:rPr>
          <w:spacing w:val="40"/>
        </w:rPr>
        <w:t xml:space="preserve"> </w:t>
      </w:r>
      <w:r>
        <w:t>indevidamente,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acesso</w:t>
      </w:r>
      <w:r>
        <w:rPr>
          <w:spacing w:val="15"/>
        </w:rPr>
        <w:t xml:space="preserve"> </w:t>
      </w:r>
      <w:r>
        <w:t>restrito.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2º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ação ou omissão</w:t>
      </w:r>
      <w:r>
        <w:rPr>
          <w:spacing w:val="15"/>
        </w:rPr>
        <w:t xml:space="preserve"> </w:t>
      </w:r>
      <w:r>
        <w:t>resulta</w:t>
      </w:r>
      <w:r>
        <w:rPr>
          <w:spacing w:val="40"/>
        </w:rPr>
        <w:t xml:space="preserve"> </w:t>
      </w:r>
      <w:r>
        <w:t>dano à Administração Pública ou</w:t>
      </w:r>
      <w:r>
        <w:rPr>
          <w:spacing w:val="-1"/>
        </w:rPr>
        <w:t xml:space="preserve"> </w:t>
      </w:r>
      <w:r>
        <w:t>a outrem: Pena – reclusão, de 2(dois) a 6</w:t>
      </w:r>
      <w:r>
        <w:rPr>
          <w:spacing w:val="40"/>
        </w:rPr>
        <w:t xml:space="preserve"> </w:t>
      </w:r>
      <w:r>
        <w:t>anos , e multa.</w:t>
      </w:r>
    </w:p>
    <w:p w14:paraId="1B076C8B" w14:textId="77777777" w:rsidR="0006059A" w:rsidRDefault="006C0A0E" w:rsidP="00D5724E">
      <w:pPr>
        <w:pStyle w:val="Corpodetexto"/>
        <w:ind w:left="142" w:right="429"/>
      </w:pPr>
      <w:r>
        <w:t>Art.327 – Considera-se funcionário público para os efeitos penais, quem,</w:t>
      </w:r>
      <w:r>
        <w:rPr>
          <w:spacing w:val="40"/>
        </w:rPr>
        <w:t xml:space="preserve"> </w:t>
      </w:r>
      <w:r>
        <w:t>embora transitoriamente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remuneração,</w:t>
      </w:r>
      <w:r>
        <w:rPr>
          <w:spacing w:val="-2"/>
        </w:rPr>
        <w:t xml:space="preserve"> </w:t>
      </w:r>
      <w:r>
        <w:t>exerce</w:t>
      </w:r>
      <w:r>
        <w:rPr>
          <w:spacing w:val="-1"/>
        </w:rPr>
        <w:t xml:space="preserve"> </w:t>
      </w:r>
      <w:r>
        <w:t>cargo,</w:t>
      </w:r>
      <w:r>
        <w:rPr>
          <w:spacing w:val="-2"/>
        </w:rPr>
        <w:t xml:space="preserve"> </w:t>
      </w:r>
      <w:r>
        <w:t>emprego ou</w:t>
      </w:r>
      <w:r>
        <w:rPr>
          <w:spacing w:val="40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pública.</w:t>
      </w:r>
    </w:p>
    <w:p w14:paraId="06DBE0F9" w14:textId="77777777" w:rsidR="0006059A" w:rsidRDefault="006C0A0E" w:rsidP="00D5724E">
      <w:pPr>
        <w:pStyle w:val="Corpodetexto"/>
        <w:spacing w:before="1"/>
        <w:ind w:left="142" w:right="429"/>
      </w:pPr>
      <w:r>
        <w:t>Art.327 § 1º - Equipara-se a funcionário público quem exerce cargo,</w:t>
      </w:r>
      <w:r>
        <w:rPr>
          <w:spacing w:val="40"/>
        </w:rPr>
        <w:t xml:space="preserve"> </w:t>
      </w:r>
      <w:r>
        <w:t>emprego ou função em entidade paraestatal e quem trabalha para</w:t>
      </w:r>
      <w:r>
        <w:rPr>
          <w:spacing w:val="40"/>
        </w:rPr>
        <w:t xml:space="preserve"> </w:t>
      </w:r>
      <w:r>
        <w:t>empresa prestadora de serviço contratada ou conveniada para execução</w:t>
      </w:r>
      <w:r>
        <w:rPr>
          <w:spacing w:val="40"/>
        </w:rPr>
        <w:t xml:space="preserve"> </w:t>
      </w:r>
      <w:r>
        <w:t>de atividade típica da Administração Pública. § 2º - A pena será</w:t>
      </w:r>
      <w:r>
        <w:rPr>
          <w:spacing w:val="80"/>
        </w:rPr>
        <w:t xml:space="preserve"> </w:t>
      </w:r>
      <w:r>
        <w:t>aumentada da terça parte quando os autores dos crimes previstos neste</w:t>
      </w:r>
      <w:r>
        <w:rPr>
          <w:spacing w:val="40"/>
        </w:rPr>
        <w:t xml:space="preserve"> </w:t>
      </w:r>
      <w:r>
        <w:t>capítulo,</w:t>
      </w:r>
      <w:r>
        <w:rPr>
          <w:spacing w:val="-4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ocupantes de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 função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direção</w:t>
      </w:r>
      <w:r>
        <w:rPr>
          <w:spacing w:val="40"/>
        </w:rPr>
        <w:t xml:space="preserve"> </w:t>
      </w:r>
      <w:r>
        <w:t>ou assessoramento de órgão da administração.</w:t>
      </w:r>
    </w:p>
    <w:p w14:paraId="3C526715" w14:textId="77777777" w:rsidR="0006059A" w:rsidRDefault="0006059A">
      <w:pPr>
        <w:pStyle w:val="Corpodetexto"/>
        <w:sectPr w:rsidR="0006059A">
          <w:type w:val="continuous"/>
          <w:pgSz w:w="11910" w:h="16840"/>
          <w:pgMar w:top="20" w:right="992" w:bottom="280" w:left="1417" w:header="720" w:footer="720" w:gutter="0"/>
          <w:cols w:num="2" w:space="720" w:equalWidth="0">
            <w:col w:w="4503" w:space="48"/>
            <w:col w:w="4950"/>
          </w:cols>
        </w:sectPr>
      </w:pPr>
    </w:p>
    <w:p w14:paraId="582AD5EF" w14:textId="445444DC" w:rsidR="0006059A" w:rsidRDefault="006C0A0E" w:rsidP="00D5724E">
      <w:pPr>
        <w:pStyle w:val="Corpodetexto"/>
        <w:ind w:left="0" w:right="42"/>
      </w:pPr>
      <w:r w:rsidRPr="00D5724E">
        <w:t xml:space="preserve">DECLARO, SOB AS PENAS DA LEI, VERDADEIRAS AS INFORMAÇÕES NESTE ATO PRESTADAS, FAZENDO PARTE INTEGRANTE DOS REGISTROS E ARQUIVOS DO SISTEMA </w:t>
      </w:r>
      <w:r w:rsidR="00B077BC" w:rsidRPr="00D5724E">
        <w:t>CAD</w:t>
      </w:r>
      <w:r w:rsidRPr="00D5724E">
        <w:t xml:space="preserve">, COMPREENDENDO O QUE ESTABELECEM OS ART.153, 313- A, 313-B, 299, 325 E 327 DO CÓDIGO PENAL BRASILEIRO, A LEGISLAÇÃO APLICADA AO ASSUNTO E DEMAIS NORMAS COMPLEMENTARES DO </w:t>
      </w:r>
      <w:r w:rsidR="00B077BC" w:rsidRPr="00D5724E">
        <w:t>CAD</w:t>
      </w:r>
      <w:r w:rsidRPr="00D5724E">
        <w:t xml:space="preserve">, AQUIESCENDO COM TODAS AS RESPONSABILIDADES INERENTES AO USO DAS INFORMAÇÕES PRIVILEGIADAS E DE NATUREZA DE SEGURANÇA PÚBLICA NACIONAL, BEM COMO DAS IMPLICAÇÕES LEGAIS DECORRENTES DO USO INDEVIDO DAS INFORMAÇÕES E DO ACESSO, SEJA QUAL FOR A CIRCUNSTÂNCIA, CONSTITUINDO O USUÁRIO E SENHA, DISPONIBILIZADOS PARA ACESSO, PROPRIEDADE DO SISTEMA </w:t>
      </w:r>
      <w:r w:rsidR="00B077BC" w:rsidRPr="00D5724E">
        <w:t>CAD</w:t>
      </w:r>
      <w:r w:rsidRPr="00D5724E">
        <w:t>, E SUJEITO AO MONITORAMENTO E CONTROLE DAS AÇÕES REALIZADAS NO SISTEMA.</w:t>
      </w:r>
    </w:p>
    <w:p w14:paraId="0095280D" w14:textId="77777777" w:rsidR="000E2753" w:rsidRPr="00D5724E" w:rsidRDefault="000E2753" w:rsidP="00D5724E">
      <w:pPr>
        <w:pStyle w:val="Corpodetexto"/>
        <w:ind w:left="0" w:right="42"/>
      </w:pPr>
    </w:p>
    <w:p w14:paraId="60C5F3A2" w14:textId="77777777" w:rsidR="007244F2" w:rsidRDefault="007244F2" w:rsidP="008F35BA">
      <w:pPr>
        <w:pStyle w:val="Corpodetexto"/>
        <w:spacing w:before="53"/>
        <w:ind w:left="142"/>
        <w:jc w:val="left"/>
        <w:rPr>
          <w:spacing w:val="-10"/>
          <w:sz w:val="18"/>
        </w:rPr>
      </w:pPr>
      <w:r>
        <w:rPr>
          <w:sz w:val="18"/>
        </w:rPr>
        <w:t>Local e Data:_____________________</w:t>
      </w:r>
      <w:r w:rsidR="006C0A0E">
        <w:rPr>
          <w:sz w:val="18"/>
        </w:rPr>
        <w:t xml:space="preserve">, </w:t>
      </w:r>
      <w:r>
        <w:rPr>
          <w:sz w:val="18"/>
        </w:rPr>
        <w:t>_____/____</w:t>
      </w:r>
      <w:r w:rsidR="006C0A0E">
        <w:rPr>
          <w:spacing w:val="-10"/>
          <w:sz w:val="18"/>
        </w:rPr>
        <w:t>/</w:t>
      </w:r>
      <w:r>
        <w:rPr>
          <w:spacing w:val="-10"/>
          <w:sz w:val="18"/>
        </w:rPr>
        <w:t>_______</w:t>
      </w:r>
    </w:p>
    <w:p w14:paraId="7D12521E" w14:textId="47D49C12" w:rsidR="006B1BB2" w:rsidRDefault="006B1BB2" w:rsidP="007244F2">
      <w:pPr>
        <w:pStyle w:val="Corpodetexto"/>
        <w:spacing w:before="53"/>
        <w:ind w:left="284"/>
        <w:jc w:val="left"/>
        <w:rPr>
          <w:sz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4394"/>
      </w:tblGrid>
      <w:tr w:rsidR="007244F2" w14:paraId="324E1E3B" w14:textId="77777777" w:rsidTr="00D5724E">
        <w:tc>
          <w:tcPr>
            <w:tcW w:w="4791" w:type="dxa"/>
          </w:tcPr>
          <w:p w14:paraId="6DDEEA29" w14:textId="4F54E935" w:rsidR="007244F2" w:rsidRDefault="007244F2">
            <w:pPr>
              <w:pStyle w:val="Ttulo1"/>
              <w:tabs>
                <w:tab w:val="left" w:pos="5791"/>
              </w:tabs>
            </w:pPr>
            <w:r>
              <w:t>Assinatura do Solicitante</w:t>
            </w:r>
            <w:r w:rsidR="007D7902">
              <w:t xml:space="preserve"> </w:t>
            </w:r>
            <w:r w:rsidR="007D7902">
              <w:t>(Física ou Digital)</w:t>
            </w:r>
          </w:p>
        </w:tc>
        <w:tc>
          <w:tcPr>
            <w:tcW w:w="4394" w:type="dxa"/>
          </w:tcPr>
          <w:p w14:paraId="1BCA132B" w14:textId="7B114625" w:rsidR="007244F2" w:rsidRDefault="007244F2">
            <w:pPr>
              <w:pStyle w:val="Ttulo1"/>
              <w:tabs>
                <w:tab w:val="left" w:pos="5791"/>
              </w:tabs>
            </w:pPr>
            <w:r>
              <w:t>Assinatura do Chefe Imediato</w:t>
            </w:r>
            <w:r w:rsidR="007D7902">
              <w:t xml:space="preserve"> </w:t>
            </w:r>
            <w:r w:rsidR="007D7902">
              <w:t>(Física ou Digital)</w:t>
            </w:r>
          </w:p>
        </w:tc>
      </w:tr>
      <w:tr w:rsidR="007244F2" w14:paraId="0DE5D13C" w14:textId="77777777" w:rsidTr="00D5724E">
        <w:trPr>
          <w:trHeight w:val="1174"/>
        </w:trPr>
        <w:tc>
          <w:tcPr>
            <w:tcW w:w="4791" w:type="dxa"/>
          </w:tcPr>
          <w:p w14:paraId="79EA8D74" w14:textId="77777777" w:rsidR="007244F2" w:rsidRDefault="007244F2">
            <w:pPr>
              <w:pStyle w:val="Ttulo1"/>
              <w:tabs>
                <w:tab w:val="left" w:pos="5791"/>
              </w:tabs>
            </w:pPr>
          </w:p>
        </w:tc>
        <w:tc>
          <w:tcPr>
            <w:tcW w:w="4394" w:type="dxa"/>
          </w:tcPr>
          <w:p w14:paraId="36419B0B" w14:textId="77777777" w:rsidR="007244F2" w:rsidRDefault="007244F2">
            <w:pPr>
              <w:pStyle w:val="Ttulo1"/>
              <w:tabs>
                <w:tab w:val="left" w:pos="5791"/>
              </w:tabs>
            </w:pPr>
          </w:p>
        </w:tc>
      </w:tr>
    </w:tbl>
    <w:p w14:paraId="0AE26BEC" w14:textId="77777777" w:rsidR="007244F2" w:rsidRDefault="007244F2">
      <w:pPr>
        <w:pStyle w:val="Ttulo1"/>
        <w:tabs>
          <w:tab w:val="left" w:pos="5791"/>
        </w:tabs>
        <w:ind w:left="1060"/>
      </w:pPr>
    </w:p>
    <w:sectPr w:rsidR="007244F2" w:rsidSect="00D5724E">
      <w:type w:val="continuous"/>
      <w:pgSz w:w="11910" w:h="16840"/>
      <w:pgMar w:top="20" w:right="127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72782"/>
    <w:multiLevelType w:val="hybridMultilevel"/>
    <w:tmpl w:val="C0DC68F8"/>
    <w:lvl w:ilvl="0" w:tplc="513260BA">
      <w:numFmt w:val="bullet"/>
      <w:lvlText w:val="*"/>
      <w:lvlJc w:val="left"/>
      <w:pPr>
        <w:ind w:left="198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15442F7A">
      <w:numFmt w:val="bullet"/>
      <w:lvlText w:val="•"/>
      <w:lvlJc w:val="left"/>
      <w:pPr>
        <w:ind w:left="630" w:hanging="111"/>
      </w:pPr>
      <w:rPr>
        <w:rFonts w:hint="default"/>
        <w:lang w:val="pt-PT" w:eastAsia="en-US" w:bidi="ar-SA"/>
      </w:rPr>
    </w:lvl>
    <w:lvl w:ilvl="2" w:tplc="CE6EE8CE">
      <w:numFmt w:val="bullet"/>
      <w:lvlText w:val="•"/>
      <w:lvlJc w:val="left"/>
      <w:pPr>
        <w:ind w:left="1060" w:hanging="111"/>
      </w:pPr>
      <w:rPr>
        <w:rFonts w:hint="default"/>
        <w:lang w:val="pt-PT" w:eastAsia="en-US" w:bidi="ar-SA"/>
      </w:rPr>
    </w:lvl>
    <w:lvl w:ilvl="3" w:tplc="EDDA7EDA">
      <w:numFmt w:val="bullet"/>
      <w:lvlText w:val="•"/>
      <w:lvlJc w:val="left"/>
      <w:pPr>
        <w:ind w:left="1490" w:hanging="111"/>
      </w:pPr>
      <w:rPr>
        <w:rFonts w:hint="default"/>
        <w:lang w:val="pt-PT" w:eastAsia="en-US" w:bidi="ar-SA"/>
      </w:rPr>
    </w:lvl>
    <w:lvl w:ilvl="4" w:tplc="D8B41D92">
      <w:numFmt w:val="bullet"/>
      <w:lvlText w:val="•"/>
      <w:lvlJc w:val="left"/>
      <w:pPr>
        <w:ind w:left="1920" w:hanging="111"/>
      </w:pPr>
      <w:rPr>
        <w:rFonts w:hint="default"/>
        <w:lang w:val="pt-PT" w:eastAsia="en-US" w:bidi="ar-SA"/>
      </w:rPr>
    </w:lvl>
    <w:lvl w:ilvl="5" w:tplc="B440AB8A">
      <w:numFmt w:val="bullet"/>
      <w:lvlText w:val="•"/>
      <w:lvlJc w:val="left"/>
      <w:pPr>
        <w:ind w:left="2351" w:hanging="111"/>
      </w:pPr>
      <w:rPr>
        <w:rFonts w:hint="default"/>
        <w:lang w:val="pt-PT" w:eastAsia="en-US" w:bidi="ar-SA"/>
      </w:rPr>
    </w:lvl>
    <w:lvl w:ilvl="6" w:tplc="5BA07398">
      <w:numFmt w:val="bullet"/>
      <w:lvlText w:val="•"/>
      <w:lvlJc w:val="left"/>
      <w:pPr>
        <w:ind w:left="2781" w:hanging="111"/>
      </w:pPr>
      <w:rPr>
        <w:rFonts w:hint="default"/>
        <w:lang w:val="pt-PT" w:eastAsia="en-US" w:bidi="ar-SA"/>
      </w:rPr>
    </w:lvl>
    <w:lvl w:ilvl="7" w:tplc="260AA5B6">
      <w:numFmt w:val="bullet"/>
      <w:lvlText w:val="•"/>
      <w:lvlJc w:val="left"/>
      <w:pPr>
        <w:ind w:left="3211" w:hanging="111"/>
      </w:pPr>
      <w:rPr>
        <w:rFonts w:hint="default"/>
        <w:lang w:val="pt-PT" w:eastAsia="en-US" w:bidi="ar-SA"/>
      </w:rPr>
    </w:lvl>
    <w:lvl w:ilvl="8" w:tplc="E7E27BD8">
      <w:numFmt w:val="bullet"/>
      <w:lvlText w:val="•"/>
      <w:lvlJc w:val="left"/>
      <w:pPr>
        <w:ind w:left="3641" w:hanging="111"/>
      </w:pPr>
      <w:rPr>
        <w:rFonts w:hint="default"/>
        <w:lang w:val="pt-PT" w:eastAsia="en-US" w:bidi="ar-SA"/>
      </w:rPr>
    </w:lvl>
  </w:abstractNum>
  <w:num w:numId="1" w16cid:durableId="16619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9A"/>
    <w:rsid w:val="0006059A"/>
    <w:rsid w:val="000E2753"/>
    <w:rsid w:val="001C43B1"/>
    <w:rsid w:val="00250ABB"/>
    <w:rsid w:val="00397811"/>
    <w:rsid w:val="004431E9"/>
    <w:rsid w:val="004A58AD"/>
    <w:rsid w:val="0050779E"/>
    <w:rsid w:val="0060089F"/>
    <w:rsid w:val="006B1BB2"/>
    <w:rsid w:val="006C0A0E"/>
    <w:rsid w:val="007244F2"/>
    <w:rsid w:val="007D7902"/>
    <w:rsid w:val="008336B6"/>
    <w:rsid w:val="008F35BA"/>
    <w:rsid w:val="00917C4B"/>
    <w:rsid w:val="00931305"/>
    <w:rsid w:val="009C66AC"/>
    <w:rsid w:val="00AC7C33"/>
    <w:rsid w:val="00AE157B"/>
    <w:rsid w:val="00AE2F20"/>
    <w:rsid w:val="00B077BC"/>
    <w:rsid w:val="00B41224"/>
    <w:rsid w:val="00C03492"/>
    <w:rsid w:val="00C50D4B"/>
    <w:rsid w:val="00D5724E"/>
    <w:rsid w:val="00DA07EE"/>
    <w:rsid w:val="00F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FE5D"/>
  <w15:docId w15:val="{597B7B27-6F15-40B7-B75A-1B9F8D07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190" w:lineRule="exact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8"/>
      <w:jc w:val="both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43" w:lineRule="exact"/>
      <w:ind w:left="2" w:right="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8" w:right="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character" w:styleId="Hyperlink">
    <w:name w:val="Hyperlink"/>
    <w:basedOn w:val="Fontepargpadro"/>
    <w:uiPriority w:val="99"/>
    <w:unhideWhenUsed/>
    <w:rsid w:val="006B1BB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1BB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2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Edival Junior</cp:lastModifiedBy>
  <cp:revision>18</cp:revision>
  <dcterms:created xsi:type="dcterms:W3CDTF">2025-06-11T15:44:00Z</dcterms:created>
  <dcterms:modified xsi:type="dcterms:W3CDTF">2025-06-12T15:35:00Z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